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6AD3" w14:textId="77777777" w:rsidR="00C00F67" w:rsidRPr="009F1BEA" w:rsidRDefault="00C00F67">
      <w:pPr>
        <w:rPr>
          <w:rFonts w:ascii="Baguet Script" w:hAnsi="Baguet Script"/>
          <w:sz w:val="52"/>
          <w:szCs w:val="52"/>
        </w:rPr>
      </w:pPr>
      <w:r w:rsidRPr="009F1BEA">
        <w:rPr>
          <w:rFonts w:ascii="Baguet Script" w:hAnsi="Baguet Script"/>
          <w:sz w:val="52"/>
          <w:szCs w:val="52"/>
        </w:rPr>
        <w:t xml:space="preserve">Règles de fonctionnement </w:t>
      </w:r>
    </w:p>
    <w:p w14:paraId="23C7136A" w14:textId="77777777" w:rsidR="00C00F67" w:rsidRPr="007322D7" w:rsidRDefault="00C00F67">
      <w:pPr>
        <w:rPr>
          <w:rFonts w:ascii="Comic Sans MS" w:hAnsi="Comic Sans MS"/>
          <w:sz w:val="32"/>
          <w:szCs w:val="32"/>
          <w:u w:val="single"/>
        </w:rPr>
      </w:pPr>
      <w:r w:rsidRPr="007322D7">
        <w:rPr>
          <w:rFonts w:ascii="Comic Sans MS" w:hAnsi="Comic Sans MS"/>
          <w:sz w:val="32"/>
          <w:szCs w:val="32"/>
          <w:u w:val="single"/>
        </w:rPr>
        <w:t xml:space="preserve">Procédure d’arrivée et de départ journalier </w:t>
      </w:r>
    </w:p>
    <w:p w14:paraId="736BC5A9" w14:textId="77777777" w:rsidR="00C00F67" w:rsidRDefault="00C00F67"/>
    <w:p w14:paraId="693AC764" w14:textId="77777777" w:rsidR="004D770B" w:rsidRDefault="00C00F67" w:rsidP="009F1BEA">
      <w:pPr>
        <w:jc w:val="both"/>
        <w:rPr>
          <w:rFonts w:ascii="Comic Sans MS" w:hAnsi="Comic Sans MS"/>
        </w:rPr>
      </w:pPr>
      <w:r w:rsidRPr="009F1BEA">
        <w:rPr>
          <w:rFonts w:ascii="Comic Sans MS" w:hAnsi="Comic Sans MS"/>
        </w:rPr>
        <w:t xml:space="preserve">Autant à l’arrivée qu’au départ du CPE, l’enfant doit être accompagné d’un adulte responsable. </w:t>
      </w:r>
    </w:p>
    <w:p w14:paraId="1FD3BE68" w14:textId="77777777" w:rsidR="004D770B" w:rsidRDefault="00C00F67" w:rsidP="009F1BEA">
      <w:pPr>
        <w:jc w:val="both"/>
        <w:rPr>
          <w:rFonts w:ascii="Comic Sans MS" w:hAnsi="Comic Sans MS"/>
        </w:rPr>
      </w:pPr>
      <w:r w:rsidRPr="009F1BEA">
        <w:rPr>
          <w:rFonts w:ascii="Comic Sans MS" w:hAnsi="Comic Sans MS"/>
        </w:rPr>
        <w:t>Les parents doivent déshabiller et habiller leur enfant à l’arrivée et au départ du CPE.</w:t>
      </w:r>
      <w:r w:rsidR="004D770B">
        <w:rPr>
          <w:rFonts w:ascii="Comic Sans MS" w:hAnsi="Comic Sans MS"/>
        </w:rPr>
        <w:t xml:space="preserve"> </w:t>
      </w:r>
      <w:r w:rsidRPr="009F1BEA">
        <w:rPr>
          <w:rFonts w:ascii="Comic Sans MS" w:hAnsi="Comic Sans MS"/>
        </w:rPr>
        <w:t xml:space="preserve">Le parent est responsable de l’enfant tant qu’il ne l’a pas confié à une éducatrice. </w:t>
      </w:r>
    </w:p>
    <w:p w14:paraId="3B1AF8BE" w14:textId="77777777" w:rsidR="004D770B" w:rsidRDefault="00C00F67" w:rsidP="009F1BEA">
      <w:pPr>
        <w:jc w:val="both"/>
        <w:rPr>
          <w:rFonts w:ascii="Comic Sans MS" w:hAnsi="Comic Sans MS"/>
        </w:rPr>
      </w:pPr>
      <w:r w:rsidRPr="009F1BEA">
        <w:rPr>
          <w:rFonts w:ascii="Comic Sans MS" w:hAnsi="Comic Sans MS"/>
        </w:rPr>
        <w:t xml:space="preserve">Au retour en fin de journée, il en est également responsable dès qu’il est en présence de son enfant. </w:t>
      </w:r>
    </w:p>
    <w:p w14:paraId="7356E0D4" w14:textId="77777777" w:rsidR="004D770B" w:rsidRDefault="004D770B" w:rsidP="009F1BEA">
      <w:pPr>
        <w:jc w:val="both"/>
        <w:rPr>
          <w:rFonts w:ascii="Comic Sans MS" w:hAnsi="Comic Sans MS"/>
        </w:rPr>
      </w:pPr>
    </w:p>
    <w:p w14:paraId="3AA79664" w14:textId="487218DC" w:rsidR="002A4AB6" w:rsidRPr="009F1BEA" w:rsidRDefault="0008148F" w:rsidP="009F1BEA">
      <w:pPr>
        <w:jc w:val="both"/>
        <w:rPr>
          <w:rFonts w:ascii="Comic Sans MS" w:hAnsi="Comic Sans MS"/>
        </w:rPr>
      </w:pPr>
      <w:r>
        <w:rPr>
          <w:noProof/>
        </w:rPr>
        <w:drawing>
          <wp:anchor distT="0" distB="0" distL="114300" distR="114300" simplePos="0" relativeHeight="251658240" behindDoc="0" locked="0" layoutInCell="1" allowOverlap="1" wp14:anchorId="74C482A3" wp14:editId="65E0EFA9">
            <wp:simplePos x="0" y="0"/>
            <wp:positionH relativeFrom="column">
              <wp:posOffset>4442763</wp:posOffset>
            </wp:positionH>
            <wp:positionV relativeFrom="paragraph">
              <wp:posOffset>1002527</wp:posOffset>
            </wp:positionV>
            <wp:extent cx="1381760" cy="904240"/>
            <wp:effectExtent l="0" t="0" r="8890" b="0"/>
            <wp:wrapNone/>
            <wp:docPr id="1442995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76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C00F67" w:rsidRPr="009F1BEA">
        <w:rPr>
          <w:rFonts w:ascii="Comic Sans MS" w:hAnsi="Comic Sans MS"/>
        </w:rPr>
        <w:t>Les personnes autorisées et inscrites au dossier pourront venir conduire ou chercher l’enfant. Si le parent délègue une autre personne non inscrite au dossier pour venir chercher son enfant, le CPE doit en être avisé par une note écrite ou un appel téléphonique.</w:t>
      </w:r>
      <w:r w:rsidRPr="0008148F">
        <w:t xml:space="preserve"> </w:t>
      </w:r>
    </w:p>
    <w:sectPr w:rsidR="002A4AB6" w:rsidRPr="009F1BE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67"/>
    <w:rsid w:val="0008148F"/>
    <w:rsid w:val="002A4AB6"/>
    <w:rsid w:val="004D770B"/>
    <w:rsid w:val="007322D7"/>
    <w:rsid w:val="009F1BEA"/>
    <w:rsid w:val="00B068C7"/>
    <w:rsid w:val="00C00F67"/>
    <w:rsid w:val="00FD75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9CE1"/>
  <w15:chartTrackingRefBased/>
  <w15:docId w15:val="{3E3CA402-42FE-4F7B-837A-C06E815E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00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00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00F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00F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00F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00F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0F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0F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0F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0F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00F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00F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00F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00F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00F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0F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0F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0F67"/>
    <w:rPr>
      <w:rFonts w:eastAsiaTheme="majorEastAsia" w:cstheme="majorBidi"/>
      <w:color w:val="272727" w:themeColor="text1" w:themeTint="D8"/>
    </w:rPr>
  </w:style>
  <w:style w:type="paragraph" w:styleId="Titre">
    <w:name w:val="Title"/>
    <w:basedOn w:val="Normal"/>
    <w:next w:val="Normal"/>
    <w:link w:val="TitreCar"/>
    <w:uiPriority w:val="10"/>
    <w:qFormat/>
    <w:rsid w:val="00C0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0F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0F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0F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0F67"/>
    <w:pPr>
      <w:spacing w:before="160"/>
      <w:jc w:val="center"/>
    </w:pPr>
    <w:rPr>
      <w:i/>
      <w:iCs/>
      <w:color w:val="404040" w:themeColor="text1" w:themeTint="BF"/>
    </w:rPr>
  </w:style>
  <w:style w:type="character" w:customStyle="1" w:styleId="CitationCar">
    <w:name w:val="Citation Car"/>
    <w:basedOn w:val="Policepardfaut"/>
    <w:link w:val="Citation"/>
    <w:uiPriority w:val="29"/>
    <w:rsid w:val="00C00F67"/>
    <w:rPr>
      <w:i/>
      <w:iCs/>
      <w:color w:val="404040" w:themeColor="text1" w:themeTint="BF"/>
    </w:rPr>
  </w:style>
  <w:style w:type="paragraph" w:styleId="Paragraphedeliste">
    <w:name w:val="List Paragraph"/>
    <w:basedOn w:val="Normal"/>
    <w:uiPriority w:val="34"/>
    <w:qFormat/>
    <w:rsid w:val="00C00F67"/>
    <w:pPr>
      <w:ind w:left="720"/>
      <w:contextualSpacing/>
    </w:pPr>
  </w:style>
  <w:style w:type="character" w:styleId="Accentuationintense">
    <w:name w:val="Intense Emphasis"/>
    <w:basedOn w:val="Policepardfaut"/>
    <w:uiPriority w:val="21"/>
    <w:qFormat/>
    <w:rsid w:val="00C00F67"/>
    <w:rPr>
      <w:i/>
      <w:iCs/>
      <w:color w:val="0F4761" w:themeColor="accent1" w:themeShade="BF"/>
    </w:rPr>
  </w:style>
  <w:style w:type="paragraph" w:styleId="Citationintense">
    <w:name w:val="Intense Quote"/>
    <w:basedOn w:val="Normal"/>
    <w:next w:val="Normal"/>
    <w:link w:val="CitationintenseCar"/>
    <w:uiPriority w:val="30"/>
    <w:qFormat/>
    <w:rsid w:val="00C00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00F67"/>
    <w:rPr>
      <w:i/>
      <w:iCs/>
      <w:color w:val="0F4761" w:themeColor="accent1" w:themeShade="BF"/>
    </w:rPr>
  </w:style>
  <w:style w:type="character" w:styleId="Rfrenceintense">
    <w:name w:val="Intense Reference"/>
    <w:basedOn w:val="Policepardfaut"/>
    <w:uiPriority w:val="32"/>
    <w:qFormat/>
    <w:rsid w:val="00C00F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109</Words>
  <Characters>603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Garneau</dc:creator>
  <cp:keywords/>
  <dc:description/>
  <cp:lastModifiedBy>Jessica Garneau</cp:lastModifiedBy>
  <cp:revision>2</cp:revision>
  <dcterms:created xsi:type="dcterms:W3CDTF">2026-07-14T18:23:00Z</dcterms:created>
  <dcterms:modified xsi:type="dcterms:W3CDTF">2026-07-14T19:59:00Z</dcterms:modified>
</cp:coreProperties>
</file>